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FE3" w:rsidRPr="00592930" w:rsidRDefault="00B65FE3" w:rsidP="00227715">
      <w:pPr>
        <w:jc w:val="center"/>
        <w:rPr>
          <w:rFonts w:ascii="Microsoft Yahei" w:hAnsi="Microsoft Yahei"/>
          <w:b/>
          <w:color w:val="000000"/>
          <w:sz w:val="36"/>
          <w:szCs w:val="36"/>
          <w:shd w:val="clear" w:color="auto" w:fill="FFFFFF"/>
        </w:rPr>
      </w:pPr>
      <w:r w:rsidRPr="00592930">
        <w:rPr>
          <w:rFonts w:ascii="Microsoft Yahei" w:hAnsi="Microsoft Yahei" w:hint="eastAsia"/>
          <w:b/>
          <w:color w:val="000000"/>
          <w:sz w:val="36"/>
          <w:szCs w:val="36"/>
          <w:shd w:val="clear" w:color="auto" w:fill="FFFFFF"/>
        </w:rPr>
        <w:t>北京市公安局交警辅警</w:t>
      </w:r>
    </w:p>
    <w:p w:rsidR="00B65FE3" w:rsidRPr="00592930" w:rsidRDefault="00B65FE3" w:rsidP="00227715">
      <w:pPr>
        <w:spacing w:line="360" w:lineRule="auto"/>
        <w:rPr>
          <w:rFonts w:ascii="宋体"/>
          <w:color w:val="000000"/>
          <w:sz w:val="28"/>
          <w:szCs w:val="28"/>
          <w:shd w:val="clear" w:color="auto" w:fill="FFFFFF"/>
        </w:rPr>
      </w:pPr>
      <w:r w:rsidRPr="00592930">
        <w:rPr>
          <w:rFonts w:ascii="宋体" w:hAnsi="宋体" w:hint="eastAsia"/>
          <w:color w:val="000000"/>
          <w:sz w:val="28"/>
          <w:szCs w:val="28"/>
          <w:shd w:val="clear" w:color="auto" w:fill="FFFFFF"/>
        </w:rPr>
        <w:t>公安交警辅警人员是由北京交通管理局直接指挥，协助交通民警在长安街沿线及二环部分沿线以及其他区区域重要路口、路段维护道路交通秩序、劝阻、告知道路交通安全违法行为，发现、报告道路上交通、治安情况及突发事情的处理等工作。</w:t>
      </w:r>
    </w:p>
    <w:p w:rsidR="00B65FE3" w:rsidRPr="00592930" w:rsidRDefault="00B65FE3" w:rsidP="00227715">
      <w:pPr>
        <w:spacing w:line="360" w:lineRule="auto"/>
        <w:rPr>
          <w:b/>
          <w:color w:val="000000"/>
          <w:sz w:val="28"/>
          <w:szCs w:val="28"/>
        </w:rPr>
      </w:pPr>
      <w:r w:rsidRPr="00592930">
        <w:rPr>
          <w:rFonts w:hint="eastAsia"/>
          <w:b/>
          <w:color w:val="000000"/>
          <w:sz w:val="28"/>
          <w:szCs w:val="28"/>
        </w:rPr>
        <w:t>一、要求及携带资料</w:t>
      </w:r>
    </w:p>
    <w:p w:rsidR="00B65FE3" w:rsidRPr="00592930" w:rsidRDefault="00B65FE3" w:rsidP="00227715">
      <w:pPr>
        <w:spacing w:line="360" w:lineRule="auto"/>
        <w:rPr>
          <w:color w:val="000000"/>
          <w:sz w:val="28"/>
          <w:szCs w:val="28"/>
        </w:rPr>
      </w:pPr>
      <w:r w:rsidRPr="00592930">
        <w:rPr>
          <w:color w:val="000000"/>
          <w:sz w:val="28"/>
          <w:szCs w:val="28"/>
        </w:rPr>
        <w:t>1</w:t>
      </w:r>
      <w:r w:rsidRPr="00592930">
        <w:rPr>
          <w:rFonts w:hint="eastAsia"/>
          <w:color w:val="000000"/>
          <w:sz w:val="28"/>
          <w:szCs w:val="28"/>
        </w:rPr>
        <w:t>、因岗位特殊性只限男性。净身高：</w:t>
      </w:r>
      <w:r w:rsidRPr="00592930">
        <w:rPr>
          <w:color w:val="000000"/>
          <w:sz w:val="28"/>
          <w:szCs w:val="28"/>
        </w:rPr>
        <w:t>173cm</w:t>
      </w:r>
      <w:r w:rsidRPr="00592930">
        <w:rPr>
          <w:rFonts w:hint="eastAsia"/>
          <w:color w:val="000000"/>
          <w:sz w:val="28"/>
          <w:szCs w:val="28"/>
        </w:rPr>
        <w:t>以上，年龄</w:t>
      </w:r>
      <w:r w:rsidRPr="00592930">
        <w:rPr>
          <w:color w:val="000000"/>
          <w:sz w:val="28"/>
          <w:szCs w:val="28"/>
        </w:rPr>
        <w:t>18</w:t>
      </w:r>
      <w:r w:rsidRPr="00592930">
        <w:rPr>
          <w:rFonts w:hint="eastAsia"/>
          <w:color w:val="000000"/>
          <w:sz w:val="28"/>
          <w:szCs w:val="28"/>
        </w:rPr>
        <w:t>周岁至</w:t>
      </w:r>
      <w:r w:rsidRPr="00592930">
        <w:rPr>
          <w:color w:val="000000"/>
          <w:sz w:val="28"/>
          <w:szCs w:val="28"/>
        </w:rPr>
        <w:t>30</w:t>
      </w:r>
      <w:r w:rsidRPr="00592930">
        <w:rPr>
          <w:rFonts w:hint="eastAsia"/>
          <w:color w:val="000000"/>
          <w:sz w:val="28"/>
          <w:szCs w:val="28"/>
        </w:rPr>
        <w:t>周岁（大专以上学历</w:t>
      </w:r>
      <w:r w:rsidRPr="00592930">
        <w:rPr>
          <w:color w:val="000000"/>
          <w:sz w:val="28"/>
          <w:szCs w:val="28"/>
        </w:rPr>
        <w:t>--</w:t>
      </w:r>
      <w:r w:rsidRPr="00592930">
        <w:rPr>
          <w:rFonts w:hint="eastAsia"/>
          <w:color w:val="000000"/>
          <w:sz w:val="28"/>
          <w:szCs w:val="28"/>
        </w:rPr>
        <w:t>学信网可查）</w:t>
      </w:r>
    </w:p>
    <w:p w:rsidR="00B65FE3" w:rsidRPr="00592930" w:rsidRDefault="00B65FE3" w:rsidP="00227715">
      <w:pPr>
        <w:spacing w:line="360" w:lineRule="auto"/>
        <w:rPr>
          <w:color w:val="000000"/>
          <w:sz w:val="28"/>
          <w:szCs w:val="28"/>
        </w:rPr>
      </w:pPr>
      <w:r w:rsidRPr="00592930">
        <w:rPr>
          <w:color w:val="000000"/>
          <w:sz w:val="28"/>
          <w:szCs w:val="28"/>
        </w:rPr>
        <w:t>2</w:t>
      </w:r>
      <w:r w:rsidRPr="00592930">
        <w:rPr>
          <w:rFonts w:hint="eastAsia"/>
          <w:color w:val="000000"/>
          <w:sz w:val="28"/>
          <w:szCs w:val="28"/>
        </w:rPr>
        <w:t>、应聘辅警人员需携带本人身份证原件，毕业证书，矫正视力</w:t>
      </w:r>
      <w:r w:rsidRPr="00592930">
        <w:rPr>
          <w:color w:val="000000"/>
          <w:sz w:val="28"/>
          <w:szCs w:val="28"/>
        </w:rPr>
        <w:t>400</w:t>
      </w:r>
      <w:r w:rsidRPr="00592930">
        <w:rPr>
          <w:rFonts w:hint="eastAsia"/>
          <w:color w:val="000000"/>
          <w:sz w:val="28"/>
          <w:szCs w:val="28"/>
        </w:rPr>
        <w:t>°，无明显疤痕，无纹身，当地派出所开具的无犯罪记录证明（机打），本人一寸免冠照片</w:t>
      </w:r>
      <w:r w:rsidRPr="00592930">
        <w:rPr>
          <w:color w:val="000000"/>
          <w:sz w:val="28"/>
          <w:szCs w:val="28"/>
        </w:rPr>
        <w:t>4</w:t>
      </w:r>
      <w:r w:rsidRPr="00592930">
        <w:rPr>
          <w:rFonts w:hint="eastAsia"/>
          <w:color w:val="000000"/>
          <w:sz w:val="28"/>
          <w:szCs w:val="28"/>
        </w:rPr>
        <w:t>张</w:t>
      </w:r>
    </w:p>
    <w:p w:rsidR="00B65FE3" w:rsidRPr="00592930" w:rsidRDefault="00B65FE3" w:rsidP="00227715">
      <w:pPr>
        <w:spacing w:line="360" w:lineRule="auto"/>
        <w:rPr>
          <w:b/>
          <w:color w:val="000000"/>
          <w:sz w:val="28"/>
          <w:szCs w:val="28"/>
        </w:rPr>
      </w:pPr>
      <w:r w:rsidRPr="00592930">
        <w:rPr>
          <w:rFonts w:hint="eastAsia"/>
          <w:b/>
          <w:color w:val="000000"/>
          <w:sz w:val="28"/>
          <w:szCs w:val="28"/>
        </w:rPr>
        <w:t>二、福利待遇</w:t>
      </w:r>
    </w:p>
    <w:p w:rsidR="00B65FE3" w:rsidRPr="00592930" w:rsidRDefault="00B65FE3" w:rsidP="00227715">
      <w:pPr>
        <w:spacing w:line="360" w:lineRule="auto"/>
        <w:rPr>
          <w:color w:val="000000"/>
          <w:sz w:val="28"/>
          <w:szCs w:val="28"/>
        </w:rPr>
      </w:pPr>
      <w:r w:rsidRPr="00592930">
        <w:rPr>
          <w:color w:val="000000"/>
          <w:sz w:val="28"/>
          <w:szCs w:val="28"/>
        </w:rPr>
        <w:t>1</w:t>
      </w:r>
      <w:r w:rsidRPr="00592930">
        <w:rPr>
          <w:rFonts w:hint="eastAsia"/>
          <w:color w:val="000000"/>
          <w:sz w:val="28"/>
          <w:szCs w:val="28"/>
        </w:rPr>
        <w:t>、辅警人员工资定为</w:t>
      </w:r>
      <w:r w:rsidRPr="00592930">
        <w:rPr>
          <w:color w:val="000000"/>
          <w:sz w:val="28"/>
          <w:szCs w:val="28"/>
        </w:rPr>
        <w:t xml:space="preserve"> 4600</w:t>
      </w:r>
      <w:r w:rsidRPr="00592930">
        <w:rPr>
          <w:rFonts w:hint="eastAsia"/>
          <w:color w:val="000000"/>
          <w:sz w:val="28"/>
          <w:szCs w:val="28"/>
        </w:rPr>
        <w:t>元（单位免费提供食宿），试用期</w:t>
      </w:r>
      <w:r w:rsidRPr="00592930">
        <w:rPr>
          <w:color w:val="000000"/>
          <w:sz w:val="28"/>
          <w:szCs w:val="28"/>
        </w:rPr>
        <w:t>2</w:t>
      </w:r>
      <w:r w:rsidRPr="00592930">
        <w:rPr>
          <w:rFonts w:hint="eastAsia"/>
          <w:color w:val="000000"/>
          <w:sz w:val="28"/>
          <w:szCs w:val="28"/>
        </w:rPr>
        <w:t>月，试用期工资</w:t>
      </w:r>
      <w:r w:rsidRPr="00592930">
        <w:rPr>
          <w:color w:val="000000"/>
          <w:sz w:val="28"/>
          <w:szCs w:val="28"/>
        </w:rPr>
        <w:t>3200</w:t>
      </w:r>
      <w:r w:rsidRPr="00592930">
        <w:rPr>
          <w:rFonts w:hint="eastAsia"/>
          <w:color w:val="000000"/>
          <w:sz w:val="28"/>
          <w:szCs w:val="28"/>
        </w:rPr>
        <w:t>元（北京市公安局统一调整为准）</w:t>
      </w:r>
    </w:p>
    <w:p w:rsidR="00B65FE3" w:rsidRPr="00592930" w:rsidRDefault="00B65FE3" w:rsidP="00227715">
      <w:pPr>
        <w:spacing w:line="360" w:lineRule="auto"/>
        <w:rPr>
          <w:color w:val="000000"/>
          <w:sz w:val="28"/>
          <w:szCs w:val="28"/>
        </w:rPr>
      </w:pPr>
      <w:r w:rsidRPr="00592930">
        <w:rPr>
          <w:color w:val="000000"/>
          <w:sz w:val="28"/>
          <w:szCs w:val="28"/>
        </w:rPr>
        <w:t>2</w:t>
      </w:r>
      <w:r w:rsidRPr="00592930">
        <w:rPr>
          <w:rFonts w:hint="eastAsia"/>
          <w:color w:val="000000"/>
          <w:sz w:val="28"/>
          <w:szCs w:val="28"/>
        </w:rPr>
        <w:t>、统一享受七险一金（住房公积金</w:t>
      </w:r>
      <w:r w:rsidRPr="00592930">
        <w:rPr>
          <w:color w:val="000000"/>
          <w:sz w:val="28"/>
          <w:szCs w:val="28"/>
        </w:rPr>
        <w:t>500</w:t>
      </w:r>
      <w:r w:rsidRPr="00592930">
        <w:rPr>
          <w:rFonts w:hint="eastAsia"/>
          <w:color w:val="000000"/>
          <w:sz w:val="28"/>
          <w:szCs w:val="28"/>
        </w:rPr>
        <w:t>元</w:t>
      </w:r>
      <w:r w:rsidRPr="00592930">
        <w:rPr>
          <w:color w:val="000000"/>
          <w:sz w:val="28"/>
          <w:szCs w:val="28"/>
        </w:rPr>
        <w:t>/</w:t>
      </w:r>
      <w:r w:rsidRPr="00592930">
        <w:rPr>
          <w:rFonts w:hint="eastAsia"/>
          <w:color w:val="000000"/>
          <w:sz w:val="28"/>
          <w:szCs w:val="28"/>
        </w:rPr>
        <w:t>月，每三个月可提现一次）福利，每月</w:t>
      </w:r>
      <w:r w:rsidRPr="00592930">
        <w:rPr>
          <w:color w:val="000000"/>
          <w:sz w:val="28"/>
          <w:szCs w:val="28"/>
        </w:rPr>
        <w:t>200-600</w:t>
      </w:r>
      <w:r w:rsidRPr="00592930">
        <w:rPr>
          <w:rFonts w:hint="eastAsia"/>
          <w:color w:val="000000"/>
          <w:sz w:val="28"/>
          <w:szCs w:val="28"/>
        </w:rPr>
        <w:t>元津贴；干够满一年年终奖</w:t>
      </w:r>
      <w:r w:rsidRPr="00592930">
        <w:rPr>
          <w:color w:val="000000"/>
          <w:sz w:val="28"/>
          <w:szCs w:val="28"/>
        </w:rPr>
        <w:t>3800</w:t>
      </w:r>
      <w:r w:rsidRPr="00592930">
        <w:rPr>
          <w:rFonts w:hint="eastAsia"/>
          <w:color w:val="000000"/>
          <w:sz w:val="28"/>
          <w:szCs w:val="28"/>
        </w:rPr>
        <w:t>元。</w:t>
      </w:r>
    </w:p>
    <w:p w:rsidR="00B65FE3" w:rsidRPr="00592930" w:rsidRDefault="00B65FE3" w:rsidP="00227715">
      <w:pPr>
        <w:spacing w:line="360" w:lineRule="auto"/>
        <w:rPr>
          <w:color w:val="000000"/>
          <w:sz w:val="28"/>
          <w:szCs w:val="28"/>
        </w:rPr>
      </w:pPr>
      <w:r w:rsidRPr="00592930">
        <w:rPr>
          <w:color w:val="000000"/>
          <w:sz w:val="28"/>
          <w:szCs w:val="28"/>
        </w:rPr>
        <w:t>3</w:t>
      </w:r>
      <w:r w:rsidRPr="00592930">
        <w:rPr>
          <w:rFonts w:hint="eastAsia"/>
          <w:color w:val="000000"/>
          <w:sz w:val="28"/>
          <w:szCs w:val="28"/>
        </w:rPr>
        <w:t>、专车接送，每天工作六小时</w:t>
      </w:r>
      <w:r w:rsidRPr="00592930">
        <w:rPr>
          <w:color w:val="000000"/>
          <w:sz w:val="28"/>
          <w:szCs w:val="28"/>
        </w:rPr>
        <w:t>.</w:t>
      </w:r>
      <w:r w:rsidRPr="00592930">
        <w:rPr>
          <w:rFonts w:hint="eastAsia"/>
          <w:color w:val="000000"/>
          <w:sz w:val="28"/>
          <w:szCs w:val="28"/>
        </w:rPr>
        <w:t>（特殊情况除外），根据国家法定节假日享受福利待遇、休息日进行合理安排（每周休息一天）</w:t>
      </w:r>
    </w:p>
    <w:p w:rsidR="00B65FE3" w:rsidRPr="00592930" w:rsidRDefault="00B65FE3" w:rsidP="00227715">
      <w:pPr>
        <w:spacing w:line="360" w:lineRule="auto"/>
        <w:rPr>
          <w:color w:val="000000"/>
          <w:sz w:val="28"/>
          <w:szCs w:val="28"/>
        </w:rPr>
      </w:pPr>
      <w:r w:rsidRPr="00592930">
        <w:rPr>
          <w:color w:val="000000"/>
          <w:sz w:val="28"/>
          <w:szCs w:val="28"/>
        </w:rPr>
        <w:t>4</w:t>
      </w:r>
      <w:r w:rsidRPr="00592930">
        <w:rPr>
          <w:rFonts w:hint="eastAsia"/>
          <w:color w:val="000000"/>
          <w:sz w:val="28"/>
          <w:szCs w:val="28"/>
        </w:rPr>
        <w:t>、每年根据北京市公安局相关规定享受带薪假期</w:t>
      </w:r>
      <w:r w:rsidRPr="00592930">
        <w:rPr>
          <w:color w:val="000000"/>
          <w:sz w:val="28"/>
          <w:szCs w:val="28"/>
        </w:rPr>
        <w:t>15</w:t>
      </w:r>
      <w:r w:rsidRPr="00592930">
        <w:rPr>
          <w:rFonts w:hint="eastAsia"/>
          <w:color w:val="000000"/>
          <w:sz w:val="28"/>
          <w:szCs w:val="28"/>
        </w:rPr>
        <w:t>天。</w:t>
      </w:r>
    </w:p>
    <w:p w:rsidR="00B65FE3" w:rsidRPr="00592930" w:rsidRDefault="00B65FE3" w:rsidP="00227715">
      <w:pPr>
        <w:spacing w:line="360" w:lineRule="auto"/>
        <w:rPr>
          <w:color w:val="000000"/>
          <w:sz w:val="28"/>
          <w:szCs w:val="28"/>
        </w:rPr>
      </w:pPr>
      <w:r w:rsidRPr="00592930">
        <w:rPr>
          <w:rFonts w:hint="eastAsia"/>
          <w:color w:val="000000"/>
          <w:sz w:val="28"/>
          <w:szCs w:val="28"/>
        </w:rPr>
        <w:t>（有重大立功表现者可以转直签正式合同工</w:t>
      </w:r>
      <w:r w:rsidRPr="00592930">
        <w:rPr>
          <w:color w:val="000000"/>
          <w:sz w:val="28"/>
          <w:szCs w:val="28"/>
        </w:rPr>
        <w:t>,</w:t>
      </w:r>
      <w:r w:rsidRPr="00592930">
        <w:rPr>
          <w:rFonts w:hint="eastAsia"/>
          <w:color w:val="000000"/>
          <w:sz w:val="28"/>
          <w:szCs w:val="28"/>
        </w:rPr>
        <w:t>每年可参加公务员考试）</w:t>
      </w:r>
      <w:r w:rsidRPr="00592930">
        <w:rPr>
          <w:rFonts w:hint="eastAsia"/>
          <w:vanish/>
          <w:color w:val="000000"/>
          <w:sz w:val="28"/>
          <w:szCs w:val="28"/>
        </w:rPr>
        <w:t>由北京市编制办审批、北京市财政局出资，在长安街、天安门广场、人民大会堂、中南海周边及二环沿线等重要岗位工作。</w:t>
      </w:r>
      <w:r w:rsidRPr="00592930">
        <w:rPr>
          <w:vanish/>
          <w:color w:val="000000"/>
          <w:sz w:val="28"/>
          <w:szCs w:val="28"/>
        </w:rPr>
        <w:br/>
      </w:r>
      <w:r w:rsidRPr="00592930">
        <w:rPr>
          <w:rFonts w:hint="eastAsia"/>
          <w:vanish/>
          <w:color w:val="000000"/>
          <w:sz w:val="28"/>
          <w:szCs w:val="28"/>
        </w:rPr>
        <w:t>一、要求及携带资料</w:t>
      </w:r>
      <w:r w:rsidRPr="00592930">
        <w:rPr>
          <w:vanish/>
          <w:color w:val="000000"/>
          <w:sz w:val="28"/>
          <w:szCs w:val="28"/>
        </w:rPr>
        <w:br/>
        <w:t>1</w:t>
      </w:r>
      <w:r w:rsidRPr="00592930">
        <w:rPr>
          <w:rFonts w:hint="eastAsia"/>
          <w:vanish/>
          <w:color w:val="000000"/>
          <w:sz w:val="28"/>
          <w:szCs w:val="28"/>
        </w:rPr>
        <w:t>、因岗位特殊性只限男性。净身高：</w:t>
      </w:r>
      <w:r w:rsidRPr="00592930">
        <w:rPr>
          <w:vanish/>
          <w:color w:val="000000"/>
          <w:sz w:val="28"/>
          <w:szCs w:val="28"/>
        </w:rPr>
        <w:t>173cm</w:t>
      </w:r>
      <w:r w:rsidRPr="00592930">
        <w:rPr>
          <w:rFonts w:hint="eastAsia"/>
          <w:vanish/>
          <w:color w:val="000000"/>
          <w:sz w:val="28"/>
          <w:szCs w:val="28"/>
        </w:rPr>
        <w:t>以上，年龄</w:t>
      </w:r>
      <w:r w:rsidRPr="00592930">
        <w:rPr>
          <w:vanish/>
          <w:color w:val="000000"/>
          <w:sz w:val="28"/>
          <w:szCs w:val="28"/>
        </w:rPr>
        <w:t>18</w:t>
      </w:r>
      <w:r w:rsidRPr="00592930">
        <w:rPr>
          <w:rFonts w:hint="eastAsia"/>
          <w:vanish/>
          <w:color w:val="000000"/>
          <w:sz w:val="28"/>
          <w:szCs w:val="28"/>
        </w:rPr>
        <w:t>周岁至</w:t>
      </w:r>
      <w:r w:rsidRPr="00592930">
        <w:rPr>
          <w:vanish/>
          <w:color w:val="000000"/>
          <w:sz w:val="28"/>
          <w:szCs w:val="28"/>
        </w:rPr>
        <w:t>30</w:t>
      </w:r>
      <w:r w:rsidRPr="00592930">
        <w:rPr>
          <w:rFonts w:hint="eastAsia"/>
          <w:vanish/>
          <w:color w:val="000000"/>
          <w:sz w:val="28"/>
          <w:szCs w:val="28"/>
        </w:rPr>
        <w:t>周岁（大专以上学历</w:t>
      </w:r>
      <w:r w:rsidRPr="00592930">
        <w:rPr>
          <w:vanish/>
          <w:color w:val="000000"/>
          <w:sz w:val="28"/>
          <w:szCs w:val="28"/>
        </w:rPr>
        <w:t>.</w:t>
      </w:r>
      <w:r w:rsidRPr="00592930">
        <w:rPr>
          <w:rFonts w:hint="eastAsia"/>
          <w:vanish/>
          <w:color w:val="000000"/>
          <w:sz w:val="28"/>
          <w:szCs w:val="28"/>
        </w:rPr>
        <w:t>学信网可查）</w:t>
      </w:r>
      <w:r w:rsidRPr="00592930">
        <w:rPr>
          <w:vanish/>
          <w:color w:val="000000"/>
          <w:sz w:val="28"/>
          <w:szCs w:val="28"/>
        </w:rPr>
        <w:br/>
        <w:t>2</w:t>
      </w:r>
      <w:r w:rsidRPr="00592930">
        <w:rPr>
          <w:rFonts w:hint="eastAsia"/>
          <w:vanish/>
          <w:color w:val="000000"/>
          <w:sz w:val="28"/>
          <w:szCs w:val="28"/>
        </w:rPr>
        <w:t>、应聘辅警人员需携带本人身份证原件，毕业证书，矫正视力</w:t>
      </w:r>
      <w:r w:rsidRPr="00592930">
        <w:rPr>
          <w:vanish/>
          <w:color w:val="000000"/>
          <w:sz w:val="28"/>
          <w:szCs w:val="28"/>
        </w:rPr>
        <w:t>400°</w:t>
      </w:r>
      <w:r w:rsidRPr="00592930">
        <w:rPr>
          <w:rFonts w:hint="eastAsia"/>
          <w:vanish/>
          <w:color w:val="000000"/>
          <w:sz w:val="28"/>
          <w:szCs w:val="28"/>
        </w:rPr>
        <w:t>，无明显疤痕，无纹身，当地派出所开具的无犯罪记录证明（机打），本人一寸免冠照片</w:t>
      </w:r>
      <w:r w:rsidRPr="00592930">
        <w:rPr>
          <w:vanish/>
          <w:color w:val="000000"/>
          <w:sz w:val="28"/>
          <w:szCs w:val="28"/>
        </w:rPr>
        <w:t>4</w:t>
      </w:r>
      <w:r w:rsidRPr="00592930">
        <w:rPr>
          <w:rFonts w:hint="eastAsia"/>
          <w:vanish/>
          <w:color w:val="000000"/>
          <w:sz w:val="28"/>
          <w:szCs w:val="28"/>
        </w:rPr>
        <w:t>张</w:t>
      </w:r>
      <w:r w:rsidRPr="00592930">
        <w:rPr>
          <w:vanish/>
          <w:color w:val="000000"/>
          <w:sz w:val="28"/>
          <w:szCs w:val="28"/>
        </w:rPr>
        <w:br/>
      </w:r>
      <w:r w:rsidRPr="00592930">
        <w:rPr>
          <w:rFonts w:hint="eastAsia"/>
          <w:vanish/>
          <w:color w:val="000000"/>
          <w:sz w:val="28"/>
          <w:szCs w:val="28"/>
        </w:rPr>
        <w:t>二、待遇</w:t>
      </w:r>
      <w:r w:rsidRPr="00592930">
        <w:rPr>
          <w:vanish/>
          <w:color w:val="000000"/>
          <w:sz w:val="28"/>
          <w:szCs w:val="28"/>
        </w:rPr>
        <w:br/>
        <w:t>1</w:t>
      </w:r>
      <w:r w:rsidRPr="00592930">
        <w:rPr>
          <w:rFonts w:hint="eastAsia"/>
          <w:vanish/>
          <w:color w:val="000000"/>
          <w:sz w:val="28"/>
          <w:szCs w:val="28"/>
        </w:rPr>
        <w:t>、辅警人员工资定为</w:t>
      </w:r>
      <w:r w:rsidRPr="00592930">
        <w:rPr>
          <w:vanish/>
          <w:color w:val="000000"/>
          <w:sz w:val="28"/>
          <w:szCs w:val="28"/>
        </w:rPr>
        <w:t xml:space="preserve"> 4600</w:t>
      </w:r>
      <w:r w:rsidRPr="00592930">
        <w:rPr>
          <w:rFonts w:hint="eastAsia"/>
          <w:vanish/>
          <w:color w:val="000000"/>
          <w:sz w:val="28"/>
          <w:szCs w:val="28"/>
        </w:rPr>
        <w:t>元（税后实际到手）（包吃住四餐），试用期</w:t>
      </w:r>
      <w:r w:rsidRPr="00592930">
        <w:rPr>
          <w:vanish/>
          <w:color w:val="000000"/>
          <w:sz w:val="28"/>
          <w:szCs w:val="28"/>
        </w:rPr>
        <w:t>2</w:t>
      </w:r>
      <w:r w:rsidRPr="00592930">
        <w:rPr>
          <w:rFonts w:hint="eastAsia"/>
          <w:vanish/>
          <w:color w:val="000000"/>
          <w:sz w:val="28"/>
          <w:szCs w:val="28"/>
        </w:rPr>
        <w:t>月，试用期工资</w:t>
      </w:r>
      <w:r w:rsidRPr="00592930">
        <w:rPr>
          <w:vanish/>
          <w:color w:val="000000"/>
          <w:sz w:val="28"/>
          <w:szCs w:val="28"/>
        </w:rPr>
        <w:t>3200</w:t>
      </w:r>
      <w:r w:rsidRPr="00592930">
        <w:rPr>
          <w:rFonts w:hint="eastAsia"/>
          <w:vanish/>
          <w:color w:val="000000"/>
          <w:sz w:val="28"/>
          <w:szCs w:val="28"/>
        </w:rPr>
        <w:t>元（北京市公安局统一调整为准）</w:t>
      </w:r>
      <w:r w:rsidRPr="00592930">
        <w:rPr>
          <w:vanish/>
          <w:color w:val="000000"/>
          <w:sz w:val="28"/>
          <w:szCs w:val="28"/>
        </w:rPr>
        <w:br/>
        <w:t>2</w:t>
      </w:r>
      <w:r w:rsidRPr="00592930">
        <w:rPr>
          <w:rFonts w:hint="eastAsia"/>
          <w:vanish/>
          <w:color w:val="000000"/>
          <w:sz w:val="28"/>
          <w:szCs w:val="28"/>
        </w:rPr>
        <w:t>、统一享受七险一金（住房公积金</w:t>
      </w:r>
      <w:r w:rsidRPr="00592930">
        <w:rPr>
          <w:vanish/>
          <w:color w:val="000000"/>
          <w:sz w:val="28"/>
          <w:szCs w:val="28"/>
        </w:rPr>
        <w:t>500</w:t>
      </w:r>
      <w:r w:rsidRPr="00592930">
        <w:rPr>
          <w:rFonts w:hint="eastAsia"/>
          <w:vanish/>
          <w:color w:val="000000"/>
          <w:sz w:val="28"/>
          <w:szCs w:val="28"/>
        </w:rPr>
        <w:t>元</w:t>
      </w:r>
      <w:r w:rsidRPr="00592930">
        <w:rPr>
          <w:vanish/>
          <w:color w:val="000000"/>
          <w:sz w:val="28"/>
          <w:szCs w:val="28"/>
        </w:rPr>
        <w:t>/</w:t>
      </w:r>
      <w:r w:rsidRPr="00592930">
        <w:rPr>
          <w:rFonts w:hint="eastAsia"/>
          <w:vanish/>
          <w:color w:val="000000"/>
          <w:sz w:val="28"/>
          <w:szCs w:val="28"/>
        </w:rPr>
        <w:t>月，每三个月可提现一次）福利，每月</w:t>
      </w:r>
      <w:r w:rsidRPr="00592930">
        <w:rPr>
          <w:vanish/>
          <w:color w:val="000000"/>
          <w:sz w:val="28"/>
          <w:szCs w:val="28"/>
        </w:rPr>
        <w:t>200-600</w:t>
      </w:r>
      <w:r w:rsidRPr="00592930">
        <w:rPr>
          <w:rFonts w:hint="eastAsia"/>
          <w:vanish/>
          <w:color w:val="000000"/>
          <w:sz w:val="28"/>
          <w:szCs w:val="28"/>
        </w:rPr>
        <w:t>元津贴；干够满一年年终奖</w:t>
      </w:r>
      <w:r w:rsidRPr="00592930">
        <w:rPr>
          <w:vanish/>
          <w:color w:val="000000"/>
          <w:sz w:val="28"/>
          <w:szCs w:val="28"/>
        </w:rPr>
        <w:t>3800</w:t>
      </w:r>
      <w:r w:rsidRPr="00592930">
        <w:rPr>
          <w:rFonts w:hint="eastAsia"/>
          <w:vanish/>
          <w:color w:val="000000"/>
          <w:sz w:val="28"/>
          <w:szCs w:val="28"/>
        </w:rPr>
        <w:t>元。</w:t>
      </w:r>
      <w:r w:rsidRPr="00592930">
        <w:rPr>
          <w:vanish/>
          <w:color w:val="000000"/>
          <w:sz w:val="28"/>
          <w:szCs w:val="28"/>
        </w:rPr>
        <w:br/>
        <w:t>3</w:t>
      </w:r>
      <w:r w:rsidRPr="00592930">
        <w:rPr>
          <w:rFonts w:hint="eastAsia"/>
          <w:vanish/>
          <w:color w:val="000000"/>
          <w:sz w:val="28"/>
          <w:szCs w:val="28"/>
        </w:rPr>
        <w:t>、专车接送，每天工作六小时</w:t>
      </w:r>
      <w:r w:rsidRPr="00592930">
        <w:rPr>
          <w:vanish/>
          <w:color w:val="000000"/>
          <w:sz w:val="28"/>
          <w:szCs w:val="28"/>
        </w:rPr>
        <w:t>.</w:t>
      </w:r>
      <w:r w:rsidRPr="00592930">
        <w:rPr>
          <w:rFonts w:hint="eastAsia"/>
          <w:vanish/>
          <w:color w:val="000000"/>
          <w:sz w:val="28"/>
          <w:szCs w:val="28"/>
        </w:rPr>
        <w:t>（特殊情况除外），根据国家法定节假日享受福利待遇、休息日进行合理安排（每周休息一天）</w:t>
      </w:r>
      <w:r w:rsidRPr="00592930">
        <w:rPr>
          <w:vanish/>
          <w:color w:val="000000"/>
          <w:sz w:val="28"/>
          <w:szCs w:val="28"/>
        </w:rPr>
        <w:br/>
        <w:t>4</w:t>
      </w:r>
      <w:r w:rsidRPr="00592930">
        <w:rPr>
          <w:rFonts w:hint="eastAsia"/>
          <w:vanish/>
          <w:color w:val="000000"/>
          <w:sz w:val="28"/>
          <w:szCs w:val="28"/>
        </w:rPr>
        <w:t>、每年根据北京市公安局相关规定享受带薪假期</w:t>
      </w:r>
      <w:r w:rsidRPr="00592930">
        <w:rPr>
          <w:vanish/>
          <w:color w:val="000000"/>
          <w:sz w:val="28"/>
          <w:szCs w:val="28"/>
        </w:rPr>
        <w:t>15</w:t>
      </w:r>
      <w:r w:rsidRPr="00592930">
        <w:rPr>
          <w:rFonts w:hint="eastAsia"/>
          <w:vanish/>
          <w:color w:val="000000"/>
          <w:sz w:val="28"/>
          <w:szCs w:val="28"/>
        </w:rPr>
        <w:t>天。</w:t>
      </w:r>
      <w:r w:rsidRPr="00592930">
        <w:rPr>
          <w:vanish/>
          <w:color w:val="000000"/>
          <w:sz w:val="28"/>
          <w:szCs w:val="28"/>
        </w:rPr>
        <w:br/>
      </w:r>
      <w:r w:rsidRPr="00592930">
        <w:rPr>
          <w:rFonts w:hint="eastAsia"/>
          <w:vanish/>
          <w:color w:val="000000"/>
          <w:sz w:val="28"/>
          <w:szCs w:val="28"/>
        </w:rPr>
        <w:t>（有重大立功表现者可以转直签正式合同工</w:t>
      </w:r>
      <w:r w:rsidRPr="00592930">
        <w:rPr>
          <w:vanish/>
          <w:color w:val="000000"/>
          <w:sz w:val="28"/>
          <w:szCs w:val="28"/>
        </w:rPr>
        <w:t>,</w:t>
      </w:r>
      <w:r w:rsidRPr="00592930">
        <w:rPr>
          <w:rFonts w:hint="eastAsia"/>
          <w:vanish/>
          <w:color w:val="000000"/>
          <w:sz w:val="28"/>
          <w:szCs w:val="28"/>
        </w:rPr>
        <w:t>每年可参加公务员考试）由北京市编制办审批、北京市财政局出资，在长安街、天安门广场、人民大会堂、中南海周边及二环沿线等重要岗位工作。</w:t>
      </w:r>
      <w:r w:rsidRPr="00592930">
        <w:rPr>
          <w:vanish/>
          <w:color w:val="000000"/>
          <w:sz w:val="28"/>
          <w:szCs w:val="28"/>
        </w:rPr>
        <w:br/>
      </w:r>
      <w:r w:rsidRPr="00592930">
        <w:rPr>
          <w:rFonts w:hint="eastAsia"/>
          <w:vanish/>
          <w:color w:val="000000"/>
          <w:sz w:val="28"/>
          <w:szCs w:val="28"/>
        </w:rPr>
        <w:t>一、要求及携带资料</w:t>
      </w:r>
      <w:r w:rsidRPr="00592930">
        <w:rPr>
          <w:vanish/>
          <w:color w:val="000000"/>
          <w:sz w:val="28"/>
          <w:szCs w:val="28"/>
        </w:rPr>
        <w:br/>
        <w:t>1</w:t>
      </w:r>
      <w:r w:rsidRPr="00592930">
        <w:rPr>
          <w:rFonts w:hint="eastAsia"/>
          <w:vanish/>
          <w:color w:val="000000"/>
          <w:sz w:val="28"/>
          <w:szCs w:val="28"/>
        </w:rPr>
        <w:t>、因岗位特殊性只限男性。净身高：</w:t>
      </w:r>
      <w:r w:rsidRPr="00592930">
        <w:rPr>
          <w:vanish/>
          <w:color w:val="000000"/>
          <w:sz w:val="28"/>
          <w:szCs w:val="28"/>
        </w:rPr>
        <w:t>173cm</w:t>
      </w:r>
      <w:r w:rsidRPr="00592930">
        <w:rPr>
          <w:rFonts w:hint="eastAsia"/>
          <w:vanish/>
          <w:color w:val="000000"/>
          <w:sz w:val="28"/>
          <w:szCs w:val="28"/>
        </w:rPr>
        <w:t>以上，年龄</w:t>
      </w:r>
      <w:r w:rsidRPr="00592930">
        <w:rPr>
          <w:vanish/>
          <w:color w:val="000000"/>
          <w:sz w:val="28"/>
          <w:szCs w:val="28"/>
        </w:rPr>
        <w:t>18</w:t>
      </w:r>
      <w:r w:rsidRPr="00592930">
        <w:rPr>
          <w:rFonts w:hint="eastAsia"/>
          <w:vanish/>
          <w:color w:val="000000"/>
          <w:sz w:val="28"/>
          <w:szCs w:val="28"/>
        </w:rPr>
        <w:t>周岁至</w:t>
      </w:r>
      <w:r w:rsidRPr="00592930">
        <w:rPr>
          <w:vanish/>
          <w:color w:val="000000"/>
          <w:sz w:val="28"/>
          <w:szCs w:val="28"/>
        </w:rPr>
        <w:t>30</w:t>
      </w:r>
      <w:r w:rsidRPr="00592930">
        <w:rPr>
          <w:rFonts w:hint="eastAsia"/>
          <w:vanish/>
          <w:color w:val="000000"/>
          <w:sz w:val="28"/>
          <w:szCs w:val="28"/>
        </w:rPr>
        <w:t>周岁（大专以上学历</w:t>
      </w:r>
      <w:r w:rsidRPr="00592930">
        <w:rPr>
          <w:vanish/>
          <w:color w:val="000000"/>
          <w:sz w:val="28"/>
          <w:szCs w:val="28"/>
        </w:rPr>
        <w:t>.</w:t>
      </w:r>
      <w:r w:rsidRPr="00592930">
        <w:rPr>
          <w:rFonts w:hint="eastAsia"/>
          <w:vanish/>
          <w:color w:val="000000"/>
          <w:sz w:val="28"/>
          <w:szCs w:val="28"/>
        </w:rPr>
        <w:t>学信网可查）</w:t>
      </w:r>
      <w:r w:rsidRPr="00592930">
        <w:rPr>
          <w:vanish/>
          <w:color w:val="000000"/>
          <w:sz w:val="28"/>
          <w:szCs w:val="28"/>
        </w:rPr>
        <w:br/>
        <w:t>2</w:t>
      </w:r>
      <w:r w:rsidRPr="00592930">
        <w:rPr>
          <w:rFonts w:hint="eastAsia"/>
          <w:vanish/>
          <w:color w:val="000000"/>
          <w:sz w:val="28"/>
          <w:szCs w:val="28"/>
        </w:rPr>
        <w:t>、应聘辅警人员需携带本人身份证原件，毕业证书，矫正视力</w:t>
      </w:r>
      <w:r w:rsidRPr="00592930">
        <w:rPr>
          <w:vanish/>
          <w:color w:val="000000"/>
          <w:sz w:val="28"/>
          <w:szCs w:val="28"/>
        </w:rPr>
        <w:t>400°</w:t>
      </w:r>
      <w:r w:rsidRPr="00592930">
        <w:rPr>
          <w:rFonts w:hint="eastAsia"/>
          <w:vanish/>
          <w:color w:val="000000"/>
          <w:sz w:val="28"/>
          <w:szCs w:val="28"/>
        </w:rPr>
        <w:t>，无明显疤痕，无纹身，当地派出所开具的无犯罪记录证明（机打），本人一寸免冠照片</w:t>
      </w:r>
      <w:r w:rsidRPr="00592930">
        <w:rPr>
          <w:vanish/>
          <w:color w:val="000000"/>
          <w:sz w:val="28"/>
          <w:szCs w:val="28"/>
        </w:rPr>
        <w:t>4</w:t>
      </w:r>
      <w:r w:rsidRPr="00592930">
        <w:rPr>
          <w:rFonts w:hint="eastAsia"/>
          <w:vanish/>
          <w:color w:val="000000"/>
          <w:sz w:val="28"/>
          <w:szCs w:val="28"/>
        </w:rPr>
        <w:t>张</w:t>
      </w:r>
      <w:r w:rsidRPr="00592930">
        <w:rPr>
          <w:vanish/>
          <w:color w:val="000000"/>
          <w:sz w:val="28"/>
          <w:szCs w:val="28"/>
        </w:rPr>
        <w:br/>
      </w:r>
      <w:r w:rsidRPr="00592930">
        <w:rPr>
          <w:rFonts w:hint="eastAsia"/>
          <w:vanish/>
          <w:color w:val="000000"/>
          <w:sz w:val="28"/>
          <w:szCs w:val="28"/>
        </w:rPr>
        <w:t>二、待遇</w:t>
      </w:r>
      <w:r w:rsidRPr="00592930">
        <w:rPr>
          <w:vanish/>
          <w:color w:val="000000"/>
          <w:sz w:val="28"/>
          <w:szCs w:val="28"/>
        </w:rPr>
        <w:br/>
        <w:t>1</w:t>
      </w:r>
      <w:r w:rsidRPr="00592930">
        <w:rPr>
          <w:rFonts w:hint="eastAsia"/>
          <w:vanish/>
          <w:color w:val="000000"/>
          <w:sz w:val="28"/>
          <w:szCs w:val="28"/>
        </w:rPr>
        <w:t>、辅警人员工资定为</w:t>
      </w:r>
      <w:r w:rsidRPr="00592930">
        <w:rPr>
          <w:vanish/>
          <w:color w:val="000000"/>
          <w:sz w:val="28"/>
          <w:szCs w:val="28"/>
        </w:rPr>
        <w:t xml:space="preserve"> 4600</w:t>
      </w:r>
      <w:r w:rsidRPr="00592930">
        <w:rPr>
          <w:rFonts w:hint="eastAsia"/>
          <w:vanish/>
          <w:color w:val="000000"/>
          <w:sz w:val="28"/>
          <w:szCs w:val="28"/>
        </w:rPr>
        <w:t>元（税后实际到手）（包吃住四餐），试用期</w:t>
      </w:r>
      <w:r w:rsidRPr="00592930">
        <w:rPr>
          <w:vanish/>
          <w:color w:val="000000"/>
          <w:sz w:val="28"/>
          <w:szCs w:val="28"/>
        </w:rPr>
        <w:t>2</w:t>
      </w:r>
      <w:r w:rsidRPr="00592930">
        <w:rPr>
          <w:rFonts w:hint="eastAsia"/>
          <w:vanish/>
          <w:color w:val="000000"/>
          <w:sz w:val="28"/>
          <w:szCs w:val="28"/>
        </w:rPr>
        <w:t>月，试用期工资</w:t>
      </w:r>
      <w:r w:rsidRPr="00592930">
        <w:rPr>
          <w:vanish/>
          <w:color w:val="000000"/>
          <w:sz w:val="28"/>
          <w:szCs w:val="28"/>
        </w:rPr>
        <w:t>3200</w:t>
      </w:r>
      <w:r w:rsidRPr="00592930">
        <w:rPr>
          <w:rFonts w:hint="eastAsia"/>
          <w:vanish/>
          <w:color w:val="000000"/>
          <w:sz w:val="28"/>
          <w:szCs w:val="28"/>
        </w:rPr>
        <w:t>元（北京市公安局统一调整为准）</w:t>
      </w:r>
      <w:r w:rsidRPr="00592930">
        <w:rPr>
          <w:vanish/>
          <w:color w:val="000000"/>
          <w:sz w:val="28"/>
          <w:szCs w:val="28"/>
        </w:rPr>
        <w:br/>
        <w:t>2</w:t>
      </w:r>
      <w:r w:rsidRPr="00592930">
        <w:rPr>
          <w:rFonts w:hint="eastAsia"/>
          <w:vanish/>
          <w:color w:val="000000"/>
          <w:sz w:val="28"/>
          <w:szCs w:val="28"/>
        </w:rPr>
        <w:t>、统一享受七险一金（住房公积金</w:t>
      </w:r>
      <w:r w:rsidRPr="00592930">
        <w:rPr>
          <w:vanish/>
          <w:color w:val="000000"/>
          <w:sz w:val="28"/>
          <w:szCs w:val="28"/>
        </w:rPr>
        <w:t>500</w:t>
      </w:r>
      <w:r w:rsidRPr="00592930">
        <w:rPr>
          <w:rFonts w:hint="eastAsia"/>
          <w:vanish/>
          <w:color w:val="000000"/>
          <w:sz w:val="28"/>
          <w:szCs w:val="28"/>
        </w:rPr>
        <w:t>元</w:t>
      </w:r>
      <w:r w:rsidRPr="00592930">
        <w:rPr>
          <w:vanish/>
          <w:color w:val="000000"/>
          <w:sz w:val="28"/>
          <w:szCs w:val="28"/>
        </w:rPr>
        <w:t>/</w:t>
      </w:r>
      <w:r w:rsidRPr="00592930">
        <w:rPr>
          <w:rFonts w:hint="eastAsia"/>
          <w:vanish/>
          <w:color w:val="000000"/>
          <w:sz w:val="28"/>
          <w:szCs w:val="28"/>
        </w:rPr>
        <w:t>月，每三个月可提现一次）福利，每月</w:t>
      </w:r>
      <w:r w:rsidRPr="00592930">
        <w:rPr>
          <w:vanish/>
          <w:color w:val="000000"/>
          <w:sz w:val="28"/>
          <w:szCs w:val="28"/>
        </w:rPr>
        <w:t>200-600</w:t>
      </w:r>
      <w:r w:rsidRPr="00592930">
        <w:rPr>
          <w:rFonts w:hint="eastAsia"/>
          <w:vanish/>
          <w:color w:val="000000"/>
          <w:sz w:val="28"/>
          <w:szCs w:val="28"/>
        </w:rPr>
        <w:t>元津贴；干够满一年年终奖</w:t>
      </w:r>
      <w:r w:rsidRPr="00592930">
        <w:rPr>
          <w:vanish/>
          <w:color w:val="000000"/>
          <w:sz w:val="28"/>
          <w:szCs w:val="28"/>
        </w:rPr>
        <w:t>3800</w:t>
      </w:r>
      <w:r w:rsidRPr="00592930">
        <w:rPr>
          <w:rFonts w:hint="eastAsia"/>
          <w:vanish/>
          <w:color w:val="000000"/>
          <w:sz w:val="28"/>
          <w:szCs w:val="28"/>
        </w:rPr>
        <w:t>元。</w:t>
      </w:r>
      <w:r w:rsidRPr="00592930">
        <w:rPr>
          <w:vanish/>
          <w:color w:val="000000"/>
          <w:sz w:val="28"/>
          <w:szCs w:val="28"/>
        </w:rPr>
        <w:br/>
        <w:t>3</w:t>
      </w:r>
      <w:r w:rsidRPr="00592930">
        <w:rPr>
          <w:rFonts w:hint="eastAsia"/>
          <w:vanish/>
          <w:color w:val="000000"/>
          <w:sz w:val="28"/>
          <w:szCs w:val="28"/>
        </w:rPr>
        <w:t>、专车接送，每天工作六小时</w:t>
      </w:r>
      <w:r w:rsidRPr="00592930">
        <w:rPr>
          <w:vanish/>
          <w:color w:val="000000"/>
          <w:sz w:val="28"/>
          <w:szCs w:val="28"/>
        </w:rPr>
        <w:t>.</w:t>
      </w:r>
      <w:r w:rsidRPr="00592930">
        <w:rPr>
          <w:rFonts w:hint="eastAsia"/>
          <w:vanish/>
          <w:color w:val="000000"/>
          <w:sz w:val="28"/>
          <w:szCs w:val="28"/>
        </w:rPr>
        <w:t>（特殊情况除外），根据国家法定节假日享受福利待遇、休息日进行合理安排（每周休息一天）</w:t>
      </w:r>
      <w:r w:rsidRPr="00592930">
        <w:rPr>
          <w:vanish/>
          <w:color w:val="000000"/>
          <w:sz w:val="28"/>
          <w:szCs w:val="28"/>
        </w:rPr>
        <w:br/>
        <w:t>4</w:t>
      </w:r>
      <w:r w:rsidRPr="00592930">
        <w:rPr>
          <w:rFonts w:hint="eastAsia"/>
          <w:vanish/>
          <w:color w:val="000000"/>
          <w:sz w:val="28"/>
          <w:szCs w:val="28"/>
        </w:rPr>
        <w:t>、每年根据北京市公安局相关规定享受带薪假期</w:t>
      </w:r>
      <w:r w:rsidRPr="00592930">
        <w:rPr>
          <w:vanish/>
          <w:color w:val="000000"/>
          <w:sz w:val="28"/>
          <w:szCs w:val="28"/>
        </w:rPr>
        <w:t>15</w:t>
      </w:r>
      <w:r w:rsidRPr="00592930">
        <w:rPr>
          <w:rFonts w:hint="eastAsia"/>
          <w:vanish/>
          <w:color w:val="000000"/>
          <w:sz w:val="28"/>
          <w:szCs w:val="28"/>
        </w:rPr>
        <w:t>天。</w:t>
      </w:r>
      <w:r w:rsidRPr="00592930">
        <w:rPr>
          <w:vanish/>
          <w:color w:val="000000"/>
          <w:sz w:val="28"/>
          <w:szCs w:val="28"/>
        </w:rPr>
        <w:br/>
      </w:r>
      <w:r w:rsidRPr="00592930">
        <w:rPr>
          <w:rFonts w:hint="eastAsia"/>
          <w:vanish/>
          <w:color w:val="000000"/>
          <w:sz w:val="28"/>
          <w:szCs w:val="28"/>
        </w:rPr>
        <w:t>（有重大立功表现者可以转直签正式合同工</w:t>
      </w:r>
      <w:r w:rsidRPr="00592930">
        <w:rPr>
          <w:vanish/>
          <w:color w:val="000000"/>
          <w:sz w:val="28"/>
          <w:szCs w:val="28"/>
        </w:rPr>
        <w:t>,</w:t>
      </w:r>
      <w:r w:rsidRPr="00592930">
        <w:rPr>
          <w:rFonts w:hint="eastAsia"/>
          <w:vanish/>
          <w:color w:val="000000"/>
          <w:sz w:val="28"/>
          <w:szCs w:val="28"/>
        </w:rPr>
        <w:t>每年可参加公务员考试）</w:t>
      </w:r>
    </w:p>
    <w:p w:rsidR="00B65FE3" w:rsidRPr="00592930" w:rsidRDefault="00B65FE3" w:rsidP="00227715">
      <w:pPr>
        <w:jc w:val="left"/>
        <w:rPr>
          <w:bCs/>
          <w:noProof/>
          <w:color w:val="000000"/>
          <w:sz w:val="28"/>
          <w:szCs w:val="28"/>
          <w:shd w:val="clear" w:color="auto" w:fill="FFFFFF"/>
        </w:rPr>
      </w:pPr>
    </w:p>
    <w:p w:rsidR="00B65FE3" w:rsidRPr="00592930" w:rsidRDefault="00B65FE3" w:rsidP="00227715">
      <w:pPr>
        <w:jc w:val="left"/>
        <w:rPr>
          <w:bCs/>
          <w:noProof/>
          <w:color w:val="000000"/>
          <w:sz w:val="28"/>
          <w:szCs w:val="28"/>
          <w:shd w:val="clear" w:color="auto" w:fill="FFFFFF"/>
        </w:rPr>
      </w:pPr>
    </w:p>
    <w:p w:rsidR="00B65FE3" w:rsidRPr="00592930" w:rsidRDefault="00B65FE3" w:rsidP="00227715">
      <w:pPr>
        <w:jc w:val="left"/>
        <w:rPr>
          <w:bCs/>
          <w:noProof/>
          <w:color w:val="000000"/>
          <w:sz w:val="28"/>
          <w:szCs w:val="28"/>
          <w:shd w:val="clear" w:color="auto" w:fill="FFFFFF"/>
        </w:rPr>
      </w:pPr>
    </w:p>
    <w:p w:rsidR="00B65FE3" w:rsidRPr="00592930" w:rsidRDefault="00B65FE3" w:rsidP="00227715">
      <w:pPr>
        <w:jc w:val="left"/>
        <w:rPr>
          <w:bCs/>
          <w:noProof/>
          <w:color w:val="000000"/>
          <w:sz w:val="28"/>
          <w:szCs w:val="28"/>
          <w:shd w:val="clear" w:color="auto" w:fill="FFFFFF"/>
        </w:rPr>
      </w:pPr>
    </w:p>
    <w:p w:rsidR="00B65FE3" w:rsidRPr="00592930" w:rsidRDefault="00B65FE3" w:rsidP="00227715">
      <w:pPr>
        <w:jc w:val="left"/>
        <w:rPr>
          <w:bCs/>
          <w:noProof/>
          <w:color w:val="000000"/>
          <w:sz w:val="28"/>
          <w:szCs w:val="28"/>
          <w:shd w:val="clear" w:color="auto" w:fill="FFFFFF"/>
        </w:rPr>
      </w:pPr>
    </w:p>
    <w:p w:rsidR="00B65FE3" w:rsidRPr="00592930" w:rsidRDefault="00B65FE3" w:rsidP="00227715">
      <w:pPr>
        <w:jc w:val="center"/>
        <w:rPr>
          <w:bCs/>
          <w:color w:val="000000"/>
          <w:sz w:val="28"/>
          <w:szCs w:val="28"/>
          <w:shd w:val="clear" w:color="auto" w:fill="FFFFFF"/>
        </w:rPr>
      </w:pPr>
      <w:r w:rsidRPr="00592930">
        <w:rPr>
          <w:noProof/>
          <w:color w:val="000000"/>
          <w:sz w:val="28"/>
          <w:szCs w:val="28"/>
          <w:shd w:val="clear" w:color="auto" w:fil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i1027" type="#_x0000_t75" style="width:226.5pt;height:170.25pt;visibility:visible">
            <v:imagedata r:id="rId7" o:title=""/>
          </v:shape>
        </w:pict>
      </w:r>
      <w:r w:rsidRPr="00592930">
        <w:rPr>
          <w:noProof/>
          <w:color w:val="000000"/>
          <w:sz w:val="28"/>
          <w:szCs w:val="28"/>
          <w:shd w:val="clear" w:color="auto" w:fill="FFFFFF"/>
        </w:rPr>
        <w:pict>
          <v:shape id="图片 5" o:spid="_x0000_i1028" type="#_x0000_t75" style="width:228.75pt;height:152.25pt;visibility:visible">
            <v:imagedata r:id="rId8" o:title=""/>
          </v:shape>
        </w:pict>
      </w:r>
    </w:p>
    <w:p w:rsidR="00B65FE3" w:rsidRPr="00592930" w:rsidRDefault="00B65FE3" w:rsidP="00592930">
      <w:pPr>
        <w:widowControl/>
        <w:ind w:leftChars="100" w:left="31680"/>
        <w:jc w:val="center"/>
        <w:rPr>
          <w:bCs/>
          <w:color w:val="000000"/>
          <w:sz w:val="28"/>
          <w:szCs w:val="28"/>
          <w:shd w:val="clear" w:color="auto" w:fill="FFFFFF"/>
        </w:rPr>
      </w:pPr>
    </w:p>
    <w:p w:rsidR="00B65FE3" w:rsidRPr="00592930" w:rsidRDefault="00B65FE3" w:rsidP="00227715">
      <w:pPr>
        <w:widowControl/>
        <w:jc w:val="center"/>
        <w:rPr>
          <w:bCs/>
          <w:color w:val="000000"/>
          <w:sz w:val="28"/>
          <w:szCs w:val="28"/>
          <w:shd w:val="clear" w:color="auto" w:fill="FFFFFF"/>
        </w:rPr>
      </w:pPr>
      <w:r w:rsidRPr="00592930">
        <w:rPr>
          <w:noProof/>
          <w:color w:val="000000"/>
          <w:sz w:val="28"/>
          <w:szCs w:val="28"/>
          <w:shd w:val="clear" w:color="auto" w:fill="FFFFFF"/>
        </w:rPr>
        <w:pict>
          <v:shape id="图片 6" o:spid="_x0000_i1029" type="#_x0000_t75" style="width:228.75pt;height:152.25pt;visibility:visible">
            <v:imagedata r:id="rId9" o:title=""/>
          </v:shape>
        </w:pict>
      </w:r>
      <w:r w:rsidRPr="00592930">
        <w:rPr>
          <w:noProof/>
          <w:color w:val="000000"/>
          <w:sz w:val="28"/>
          <w:szCs w:val="28"/>
          <w:shd w:val="clear" w:color="auto" w:fill="FFFFFF"/>
        </w:rPr>
        <w:pict>
          <v:shape id="图片 14" o:spid="_x0000_i1030" type="#_x0000_t75" style="width:228.75pt;height:152.25pt;visibility:visible">
            <v:imagedata r:id="rId10" o:title=""/>
          </v:shape>
        </w:pict>
      </w:r>
    </w:p>
    <w:sectPr w:rsidR="00B65FE3" w:rsidRPr="00592930" w:rsidSect="00F40722">
      <w:headerReference w:type="default" r:id="rId11"/>
      <w:footerReference w:type="default" r:id="rId12"/>
      <w:pgSz w:w="11906" w:h="16838"/>
      <w:pgMar w:top="1440" w:right="851" w:bottom="1440"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FE3" w:rsidRDefault="00B65FE3" w:rsidP="00B310A1">
      <w:r>
        <w:separator/>
      </w:r>
    </w:p>
  </w:endnote>
  <w:endnote w:type="continuationSeparator" w:id="1">
    <w:p w:rsidR="00B65FE3" w:rsidRDefault="00B65FE3" w:rsidP="00B310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Microsoft Yahei">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FE3" w:rsidRPr="00665301" w:rsidRDefault="00B65FE3" w:rsidP="000B0CEB">
    <w:pPr>
      <w:pStyle w:val="Footer"/>
      <w:rPr>
        <w:sz w:val="21"/>
        <w:szCs w:val="21"/>
      </w:rPr>
    </w:pPr>
    <w:r w:rsidRPr="00665301">
      <w:rPr>
        <w:rFonts w:hint="eastAsia"/>
        <w:sz w:val="21"/>
        <w:szCs w:val="21"/>
        <w:lang w:val="zh-CN"/>
      </w:rPr>
      <w:t>公司网址：</w:t>
    </w:r>
    <w:r>
      <w:rPr>
        <w:noProof/>
      </w:rPr>
      <w:pict>
        <v:rect id="矩形 40" o:spid="_x0000_s2050" style="position:absolute;margin-left:0;margin-top:0;width:562.65pt;height:797.1pt;z-index:251662336;visibility:visible;mso-position-horizontal:center;mso-position-horizontal-relative:page;mso-position-vertical:center;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" filled="f" strokecolor="#938953" strokeweight="2pt">
          <w10:wrap anchorx="page" anchory="page"/>
        </v:rect>
      </w:pict>
    </w:r>
    <w:hyperlink r:id="rId1" w:history="1">
      <w:r w:rsidRPr="00665301">
        <w:rPr>
          <w:rStyle w:val="Hyperlink"/>
          <w:color w:val="auto"/>
          <w:sz w:val="21"/>
          <w:szCs w:val="21"/>
          <w:lang w:val="zh-CN"/>
        </w:rPr>
        <w:t>http://www.cnaibang.com</w:t>
      </w:r>
    </w:hyperlink>
    <w:r w:rsidRPr="00665301">
      <w:rPr>
        <w:rFonts w:hint="eastAsia"/>
        <w:sz w:val="21"/>
        <w:szCs w:val="21"/>
        <w:lang w:val="zh-CN"/>
      </w:rPr>
      <w:t>电话：</w:t>
    </w:r>
    <w:r w:rsidRPr="00665301">
      <w:rPr>
        <w:sz w:val="21"/>
        <w:szCs w:val="21"/>
        <w:lang w:val="zh-CN"/>
      </w:rPr>
      <w:t>0534-8</w:t>
    </w:r>
    <w:r>
      <w:rPr>
        <w:sz w:val="21"/>
        <w:szCs w:val="21"/>
        <w:lang w:val="zh-CN"/>
      </w:rPr>
      <w:t>982898</w:t>
    </w:r>
    <w:r w:rsidRPr="00665301">
      <w:rPr>
        <w:sz w:val="21"/>
        <w:szCs w:val="21"/>
        <w:lang w:val="zh-CN"/>
      </w:rPr>
      <w:t>1</w:t>
    </w:r>
    <w:r>
      <w:rPr>
        <w:sz w:val="21"/>
        <w:szCs w:val="21"/>
        <w:lang w:val="zh-CN"/>
      </w:rPr>
      <w:t>8905342488</w:t>
    </w:r>
    <w:bookmarkStart w:id="0" w:name="_GoBack"/>
    <w:bookmarkEnd w:id="0"/>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FE3" w:rsidRDefault="00B65FE3" w:rsidP="00B310A1">
      <w:r>
        <w:separator/>
      </w:r>
    </w:p>
  </w:footnote>
  <w:footnote w:type="continuationSeparator" w:id="1">
    <w:p w:rsidR="00B65FE3" w:rsidRDefault="00B65FE3" w:rsidP="00B310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FE3" w:rsidRDefault="00B65FE3" w:rsidP="00505237">
    <w:pPr>
      <w:pStyle w:val="Header"/>
      <w:jc w:val="left"/>
    </w:pPr>
    <w:r>
      <w:rPr>
        <w:noProof/>
      </w:rPr>
      <w:pict>
        <v:shapetype id="_x0000_t202" coordsize="21600,21600" o:spt="202" path="m,l,21600r21600,l21600,xe">
          <v:stroke joinstyle="miter"/>
          <v:path gradientshapeok="t" o:connecttype="rect"/>
        </v:shapetype>
        <v:shape id="文本框 7" o:spid="_x0000_s2049" type="#_x0000_t202" style="position:absolute;margin-left:84.2pt;margin-top:.2pt;width:356.25pt;height:5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" filled="f" stroked="f" strokeweight=".5pt">
          <v:textbox>
            <w:txbxContent>
              <w:p w:rsidR="00B65FE3" w:rsidRPr="00F40722" w:rsidRDefault="00B65FE3" w:rsidP="00F40722">
                <w:pPr>
                  <w:jc w:val="center"/>
                  <w:rPr>
                    <w:b/>
                    <w:sz w:val="44"/>
                    <w:szCs w:val="44"/>
                  </w:rPr>
                </w:pPr>
                <w:r w:rsidRPr="00F40722">
                  <w:rPr>
                    <w:rFonts w:hint="eastAsia"/>
                    <w:b/>
                    <w:sz w:val="44"/>
                    <w:szCs w:val="44"/>
                  </w:rPr>
                  <w:t>德州爱邦人力资源服务有限公司</w:t>
                </w:r>
              </w:p>
              <w:p w:rsidR="00B65FE3" w:rsidRPr="00F40722" w:rsidRDefault="00B65FE3" w:rsidP="00F40722">
                <w:pPr>
                  <w:jc w:val="center"/>
                  <w:rPr>
                    <w:sz w:val="28"/>
                    <w:szCs w:val="28"/>
                  </w:rPr>
                </w:pPr>
                <w:r w:rsidRPr="00F40722">
                  <w:rPr>
                    <w:sz w:val="28"/>
                    <w:szCs w:val="28"/>
                  </w:rPr>
                  <w:t>DezhouAiBang Human Resource CO.,LTD</w:t>
                </w:r>
              </w:p>
            </w:txbxContent>
          </v:textbox>
        </v:shape>
      </w:pict>
    </w:r>
    <w:r w:rsidRPr="007D720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3" o:spid="_x0000_i1026" type="#_x0000_t75" style="width:54pt;height:57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12088"/>
    <w:multiLevelType w:val="hybridMultilevel"/>
    <w:tmpl w:val="33861F68"/>
    <w:lvl w:ilvl="0" w:tplc="895E6C4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6874"/>
    <w:rsid w:val="00014D82"/>
    <w:rsid w:val="0001540C"/>
    <w:rsid w:val="000451F3"/>
    <w:rsid w:val="00053263"/>
    <w:rsid w:val="00083228"/>
    <w:rsid w:val="000A27FF"/>
    <w:rsid w:val="000B0CEB"/>
    <w:rsid w:val="000B5972"/>
    <w:rsid w:val="000C6386"/>
    <w:rsid w:val="000D4252"/>
    <w:rsid w:val="000F6A9D"/>
    <w:rsid w:val="00102F34"/>
    <w:rsid w:val="001400AA"/>
    <w:rsid w:val="0016210E"/>
    <w:rsid w:val="001B2C06"/>
    <w:rsid w:val="002071DF"/>
    <w:rsid w:val="0021079E"/>
    <w:rsid w:val="00227715"/>
    <w:rsid w:val="00242981"/>
    <w:rsid w:val="00251C74"/>
    <w:rsid w:val="00264545"/>
    <w:rsid w:val="002F3482"/>
    <w:rsid w:val="00322FD8"/>
    <w:rsid w:val="00324123"/>
    <w:rsid w:val="00382B61"/>
    <w:rsid w:val="00391AC6"/>
    <w:rsid w:val="0039375A"/>
    <w:rsid w:val="003A21A9"/>
    <w:rsid w:val="003C7759"/>
    <w:rsid w:val="003E2501"/>
    <w:rsid w:val="003F1BA8"/>
    <w:rsid w:val="0040414A"/>
    <w:rsid w:val="00423C95"/>
    <w:rsid w:val="00440481"/>
    <w:rsid w:val="00457A45"/>
    <w:rsid w:val="004631A7"/>
    <w:rsid w:val="004738BF"/>
    <w:rsid w:val="00490AF2"/>
    <w:rsid w:val="004B643B"/>
    <w:rsid w:val="004C1C41"/>
    <w:rsid w:val="004E1B56"/>
    <w:rsid w:val="004F02F7"/>
    <w:rsid w:val="004F7EA3"/>
    <w:rsid w:val="00505237"/>
    <w:rsid w:val="005060AF"/>
    <w:rsid w:val="00534E2B"/>
    <w:rsid w:val="00567688"/>
    <w:rsid w:val="00576907"/>
    <w:rsid w:val="00584A87"/>
    <w:rsid w:val="00592930"/>
    <w:rsid w:val="005B1012"/>
    <w:rsid w:val="005B3393"/>
    <w:rsid w:val="005B40C2"/>
    <w:rsid w:val="005C57A7"/>
    <w:rsid w:val="005D4BEA"/>
    <w:rsid w:val="00665301"/>
    <w:rsid w:val="00672F4A"/>
    <w:rsid w:val="00690F7E"/>
    <w:rsid w:val="006A52D5"/>
    <w:rsid w:val="006A58C1"/>
    <w:rsid w:val="006B7D58"/>
    <w:rsid w:val="00717DCE"/>
    <w:rsid w:val="007A1BBC"/>
    <w:rsid w:val="007A4E0F"/>
    <w:rsid w:val="007A7BFB"/>
    <w:rsid w:val="007D7208"/>
    <w:rsid w:val="007E328C"/>
    <w:rsid w:val="007F39FE"/>
    <w:rsid w:val="007F6FDF"/>
    <w:rsid w:val="008059C3"/>
    <w:rsid w:val="00832029"/>
    <w:rsid w:val="00863BAE"/>
    <w:rsid w:val="00863EF5"/>
    <w:rsid w:val="00876C89"/>
    <w:rsid w:val="00884DD6"/>
    <w:rsid w:val="008D79F3"/>
    <w:rsid w:val="008D7FCD"/>
    <w:rsid w:val="00917862"/>
    <w:rsid w:val="00917D0C"/>
    <w:rsid w:val="00930939"/>
    <w:rsid w:val="00965E4E"/>
    <w:rsid w:val="00986D43"/>
    <w:rsid w:val="0099238F"/>
    <w:rsid w:val="009978DE"/>
    <w:rsid w:val="009A1529"/>
    <w:rsid w:val="009B71A7"/>
    <w:rsid w:val="009D4694"/>
    <w:rsid w:val="009E57E6"/>
    <w:rsid w:val="00A36BC7"/>
    <w:rsid w:val="00A67351"/>
    <w:rsid w:val="00A74CDC"/>
    <w:rsid w:val="00A83361"/>
    <w:rsid w:val="00AC59E2"/>
    <w:rsid w:val="00AC70CB"/>
    <w:rsid w:val="00AD4F39"/>
    <w:rsid w:val="00AF3CDA"/>
    <w:rsid w:val="00B22DD0"/>
    <w:rsid w:val="00B310A1"/>
    <w:rsid w:val="00B54DDC"/>
    <w:rsid w:val="00B65FE3"/>
    <w:rsid w:val="00B706E0"/>
    <w:rsid w:val="00BB3571"/>
    <w:rsid w:val="00BB6D12"/>
    <w:rsid w:val="00BE58FD"/>
    <w:rsid w:val="00C56045"/>
    <w:rsid w:val="00C56EC5"/>
    <w:rsid w:val="00C75325"/>
    <w:rsid w:val="00C81127"/>
    <w:rsid w:val="00C91D99"/>
    <w:rsid w:val="00C9443F"/>
    <w:rsid w:val="00CB3311"/>
    <w:rsid w:val="00D31C07"/>
    <w:rsid w:val="00D70800"/>
    <w:rsid w:val="00DB74DD"/>
    <w:rsid w:val="00DD198E"/>
    <w:rsid w:val="00DE447E"/>
    <w:rsid w:val="00E052DC"/>
    <w:rsid w:val="00E208E8"/>
    <w:rsid w:val="00E33E44"/>
    <w:rsid w:val="00E3647B"/>
    <w:rsid w:val="00E51591"/>
    <w:rsid w:val="00E65FE8"/>
    <w:rsid w:val="00EE5572"/>
    <w:rsid w:val="00EE6874"/>
    <w:rsid w:val="00F24B64"/>
    <w:rsid w:val="00F40722"/>
    <w:rsid w:val="00F4637B"/>
    <w:rsid w:val="00F5441A"/>
    <w:rsid w:val="00FC3858"/>
    <w:rsid w:val="00FC4565"/>
    <w:rsid w:val="00FD2B01"/>
    <w:rsid w:val="00FF28B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311"/>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310A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B310A1"/>
    <w:rPr>
      <w:rFonts w:cs="Times New Roman"/>
      <w:sz w:val="18"/>
      <w:szCs w:val="18"/>
    </w:rPr>
  </w:style>
  <w:style w:type="paragraph" w:styleId="Footer">
    <w:name w:val="footer"/>
    <w:basedOn w:val="Normal"/>
    <w:link w:val="FooterChar"/>
    <w:uiPriority w:val="99"/>
    <w:rsid w:val="00B310A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B310A1"/>
    <w:rPr>
      <w:rFonts w:cs="Times New Roman"/>
      <w:sz w:val="18"/>
      <w:szCs w:val="18"/>
    </w:rPr>
  </w:style>
  <w:style w:type="paragraph" w:styleId="BalloonText">
    <w:name w:val="Balloon Text"/>
    <w:basedOn w:val="Normal"/>
    <w:link w:val="BalloonTextChar"/>
    <w:uiPriority w:val="99"/>
    <w:semiHidden/>
    <w:rsid w:val="00B310A1"/>
    <w:rPr>
      <w:sz w:val="18"/>
      <w:szCs w:val="18"/>
    </w:rPr>
  </w:style>
  <w:style w:type="character" w:customStyle="1" w:styleId="BalloonTextChar">
    <w:name w:val="Balloon Text Char"/>
    <w:basedOn w:val="DefaultParagraphFont"/>
    <w:link w:val="BalloonText"/>
    <w:uiPriority w:val="99"/>
    <w:semiHidden/>
    <w:locked/>
    <w:rsid w:val="00B310A1"/>
    <w:rPr>
      <w:rFonts w:cs="Times New Roman"/>
      <w:sz w:val="18"/>
      <w:szCs w:val="18"/>
    </w:rPr>
  </w:style>
  <w:style w:type="character" w:styleId="Hyperlink">
    <w:name w:val="Hyperlink"/>
    <w:basedOn w:val="DefaultParagraphFont"/>
    <w:uiPriority w:val="99"/>
    <w:rsid w:val="000B0CEB"/>
    <w:rPr>
      <w:rFonts w:cs="Times New Roman"/>
      <w:color w:val="0000FF"/>
      <w:u w:val="single"/>
    </w:rPr>
  </w:style>
  <w:style w:type="character" w:styleId="FollowedHyperlink">
    <w:name w:val="FollowedHyperlink"/>
    <w:basedOn w:val="DefaultParagraphFont"/>
    <w:uiPriority w:val="99"/>
    <w:semiHidden/>
    <w:rsid w:val="000B0CEB"/>
    <w:rPr>
      <w:rFonts w:cs="Times New Roman"/>
      <w:color w:val="800080"/>
      <w:u w:val="single"/>
    </w:rPr>
  </w:style>
  <w:style w:type="character" w:styleId="Strong">
    <w:name w:val="Strong"/>
    <w:basedOn w:val="DefaultParagraphFont"/>
    <w:uiPriority w:val="99"/>
    <w:qFormat/>
    <w:rsid w:val="00672F4A"/>
    <w:rPr>
      <w:rFonts w:cs="Times New Roman"/>
      <w:b/>
      <w:bCs/>
    </w:rPr>
  </w:style>
  <w:style w:type="character" w:customStyle="1" w:styleId="apple-converted-space">
    <w:name w:val="apple-converted-space"/>
    <w:basedOn w:val="DefaultParagraphFont"/>
    <w:uiPriority w:val="99"/>
    <w:rsid w:val="00672F4A"/>
    <w:rPr>
      <w:rFonts w:cs="Times New Roman"/>
    </w:rPr>
  </w:style>
  <w:style w:type="paragraph" w:styleId="ListParagraph">
    <w:name w:val="List Paragraph"/>
    <w:basedOn w:val="Normal"/>
    <w:uiPriority w:val="99"/>
    <w:qFormat/>
    <w:rsid w:val="00672F4A"/>
    <w:pPr>
      <w:ind w:firstLineChars="200" w:firstLine="420"/>
    </w:pPr>
  </w:style>
</w:styles>
</file>

<file path=word/webSettings.xml><?xml version="1.0" encoding="utf-8"?>
<w:webSettings xmlns:r="http://schemas.openxmlformats.org/officeDocument/2006/relationships" xmlns:w="http://schemas.openxmlformats.org/wordprocessingml/2006/main">
  <w:divs>
    <w:div w:id="1730156100">
      <w:marLeft w:val="0"/>
      <w:marRight w:val="0"/>
      <w:marTop w:val="0"/>
      <w:marBottom w:val="0"/>
      <w:divBdr>
        <w:top w:val="none" w:sz="0" w:space="0" w:color="auto"/>
        <w:left w:val="none" w:sz="0" w:space="0" w:color="auto"/>
        <w:bottom w:val="none" w:sz="0" w:space="0" w:color="auto"/>
        <w:right w:val="none" w:sz="0" w:space="0" w:color="auto"/>
      </w:divBdr>
    </w:div>
    <w:div w:id="1730156101">
      <w:marLeft w:val="0"/>
      <w:marRight w:val="0"/>
      <w:marTop w:val="0"/>
      <w:marBottom w:val="0"/>
      <w:divBdr>
        <w:top w:val="none" w:sz="0" w:space="0" w:color="auto"/>
        <w:left w:val="none" w:sz="0" w:space="0" w:color="auto"/>
        <w:bottom w:val="none" w:sz="0" w:space="0" w:color="auto"/>
        <w:right w:val="none" w:sz="0" w:space="0" w:color="auto"/>
      </w:divBdr>
      <w:divsChild>
        <w:div w:id="1730156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naiba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129</TotalTime>
  <Pages>2</Pages>
  <Words>207</Words>
  <Characters>1182</Characters>
  <Application>Microsoft Office Outlook</Application>
  <DocSecurity>0</DocSecurity>
  <Lines>0</Lines>
  <Paragraphs>0</Paragraphs>
  <ScaleCrop>false</ScaleCrop>
  <Company>AIBANG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SHIWEI</dc:creator>
  <cp:keywords/>
  <dc:description/>
  <cp:lastModifiedBy>Administrator</cp:lastModifiedBy>
  <cp:revision>234</cp:revision>
  <cp:lastPrinted>2017-04-09T02:09:00Z</cp:lastPrinted>
  <dcterms:created xsi:type="dcterms:W3CDTF">2016-03-17T01:45:00Z</dcterms:created>
  <dcterms:modified xsi:type="dcterms:W3CDTF">2019-03-28T03:17:00Z</dcterms:modified>
</cp:coreProperties>
</file>